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宝鸡市住房公积金管理中心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单位网上服务大厅开通及注销申请书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单位名称：</w:t>
      </w:r>
      <w:r>
        <w:rPr>
          <w:rFonts w:hint="eastAsia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单位公积金账号：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我单位确认上述信息准确无误，授权</w:t>
      </w:r>
      <w:r>
        <w:rPr>
          <w:rFonts w:hint="eastAsia"/>
          <w:u w:val="single"/>
          <w:lang w:val="en-US" w:eastAsia="zh-CN"/>
        </w:rPr>
        <w:t xml:space="preserve">            （</w:t>
      </w:r>
      <w:r>
        <w:rPr>
          <w:rFonts w:hint="eastAsia"/>
          <w:u w:val="none"/>
          <w:lang w:val="en-US" w:eastAsia="zh-CN"/>
        </w:rPr>
        <w:t>证件号码：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，手机号码：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）作为我单位经办人，负责办理我单位住房公积金网上服务大厅（</w:t>
      </w:r>
      <w:r>
        <w:rPr>
          <w:rFonts w:hint="eastAsia"/>
          <w:u w:val="none"/>
          <w:lang w:val="en-US"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开通</w:t>
      </w:r>
      <w:r>
        <w:rPr>
          <w:rFonts w:hint="eastAsia"/>
          <w:sz w:val="40"/>
          <w:szCs w:val="32"/>
          <w:u w:val="none"/>
          <w:lang w:val="en-US" w:eastAsia="zh-CN"/>
        </w:rPr>
        <w:t>/</w:t>
      </w:r>
      <w:r>
        <w:rPr>
          <w:rFonts w:hint="eastAsia"/>
          <w:u w:val="none"/>
          <w:lang w:val="en-US"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注销）业务，由此引发的风险和责任由我单位承担。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申请单位法定代表人           申请单位（公章）：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或负责人（印章）：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中心经办人（签字）：         中心管理部（盖章）：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8"/>
          <w:szCs w:val="2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sz w:val="28"/>
          <w:szCs w:val="22"/>
          <w:u w:val="none"/>
          <w:lang w:val="en-US" w:eastAsia="zh-CN"/>
        </w:rPr>
      </w:pPr>
      <w:r>
        <w:rPr>
          <w:rFonts w:hint="eastAsia"/>
          <w:sz w:val="28"/>
          <w:szCs w:val="22"/>
          <w:u w:val="none"/>
          <w:lang w:val="en-US" w:eastAsia="zh-CN"/>
        </w:rPr>
        <w:t>（本申请书一式两份，缴存单位和住房公积金中心各执一份）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WMyZDc0ZWM1MjMxZGViYzViNmNjODhhOTY5ZDcifQ=="/>
  </w:docVars>
  <w:rsids>
    <w:rsidRoot w:val="4CA34182"/>
    <w:rsid w:val="1BB77783"/>
    <w:rsid w:val="32AD3EF7"/>
    <w:rsid w:val="4CA34182"/>
    <w:rsid w:val="73A52BC2"/>
    <w:rsid w:val="7F71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2023-04-18T02:27:00Z</dcterms:created>
  <dc:creator>土豆娇</dc:creator>
  <cp:lastModifiedBy>土豆娇</cp:lastModifiedBy>
  <dcterms:modified xsi:type="dcterms:W3CDTF">2023-04-18T02:28:36Z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C9956F8D73114E6D89B690FC719EBEAD_11</vt:lpwstr>
  </property>
</Properties>
</file>